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60" w:rsidRPr="00D63B60" w:rsidRDefault="00D63B60" w:rsidP="00D63B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B60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9A06F9" w:rsidRPr="00F21803" w:rsidRDefault="009B476C" w:rsidP="005B7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803">
        <w:rPr>
          <w:rFonts w:ascii="Times New Roman" w:hAnsi="Times New Roman" w:cs="Times New Roman"/>
          <w:b/>
          <w:sz w:val="28"/>
          <w:szCs w:val="28"/>
        </w:rPr>
        <w:t>Карта контрольного осмотра</w:t>
      </w:r>
    </w:p>
    <w:p w:rsidR="00487E1B" w:rsidRPr="00D63B60" w:rsidRDefault="009B476C" w:rsidP="00D63B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63B60">
        <w:rPr>
          <w:rFonts w:ascii="Times New Roman" w:hAnsi="Times New Roman" w:cs="Times New Roman"/>
          <w:b/>
          <w:sz w:val="24"/>
          <w:szCs w:val="24"/>
        </w:rPr>
        <w:t>Марка</w:t>
      </w:r>
      <w:proofErr w:type="gramEnd"/>
      <w:r w:rsidRPr="00D63B60">
        <w:rPr>
          <w:rFonts w:ascii="Times New Roman" w:hAnsi="Times New Roman" w:cs="Times New Roman"/>
          <w:b/>
          <w:sz w:val="24"/>
          <w:szCs w:val="24"/>
        </w:rPr>
        <w:t xml:space="preserve"> а/м_</w:t>
      </w:r>
      <w:r w:rsidR="005C13E9" w:rsidRPr="00D63B60">
        <w:rPr>
          <w:rFonts w:ascii="Times New Roman" w:hAnsi="Times New Roman" w:cs="Times New Roman"/>
          <w:b/>
          <w:sz w:val="24"/>
          <w:szCs w:val="24"/>
        </w:rPr>
        <w:t>___________</w:t>
      </w:r>
      <w:r w:rsidRPr="00D63B60">
        <w:rPr>
          <w:rFonts w:ascii="Times New Roman" w:hAnsi="Times New Roman" w:cs="Times New Roman"/>
          <w:b/>
          <w:sz w:val="24"/>
          <w:szCs w:val="24"/>
        </w:rPr>
        <w:t>_______</w:t>
      </w:r>
      <w:r w:rsidR="005C13E9" w:rsidRPr="00D63B60">
        <w:rPr>
          <w:rFonts w:ascii="Times New Roman" w:hAnsi="Times New Roman" w:cs="Times New Roman"/>
          <w:b/>
          <w:sz w:val="24"/>
          <w:szCs w:val="24"/>
        </w:rPr>
        <w:t>___</w:t>
      </w:r>
      <w:r w:rsidRPr="00D63B60">
        <w:rPr>
          <w:rFonts w:ascii="Times New Roman" w:hAnsi="Times New Roman" w:cs="Times New Roman"/>
          <w:b/>
          <w:sz w:val="24"/>
          <w:szCs w:val="24"/>
        </w:rPr>
        <w:t>___ г/</w:t>
      </w:r>
      <w:proofErr w:type="spellStart"/>
      <w:r w:rsidRPr="00D63B60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D63B60"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 w:rsidR="00487E1B" w:rsidRPr="00D63B60">
        <w:rPr>
          <w:rFonts w:ascii="Times New Roman" w:hAnsi="Times New Roman" w:cs="Times New Roman"/>
          <w:b/>
          <w:sz w:val="24"/>
          <w:szCs w:val="24"/>
        </w:rPr>
        <w:t>дата</w:t>
      </w:r>
    </w:p>
    <w:p w:rsidR="005B7379" w:rsidRPr="00D63B60" w:rsidRDefault="005B7379" w:rsidP="00F218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3B60">
        <w:rPr>
          <w:rFonts w:ascii="Times New Roman" w:hAnsi="Times New Roman" w:cs="Times New Roman"/>
          <w:b/>
          <w:sz w:val="24"/>
          <w:szCs w:val="24"/>
        </w:rPr>
        <w:t xml:space="preserve">                   _________________________      _________________</w:t>
      </w:r>
    </w:p>
    <w:p w:rsidR="005B7379" w:rsidRPr="00D63B60" w:rsidRDefault="005B7379" w:rsidP="00F218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3B60">
        <w:rPr>
          <w:rFonts w:ascii="Times New Roman" w:hAnsi="Times New Roman" w:cs="Times New Roman"/>
          <w:b/>
          <w:sz w:val="24"/>
          <w:szCs w:val="24"/>
        </w:rPr>
        <w:t xml:space="preserve">                   _________________________      _________________</w:t>
      </w:r>
    </w:p>
    <w:tbl>
      <w:tblPr>
        <w:tblStyle w:val="a3"/>
        <w:tblW w:w="9464" w:type="dxa"/>
        <w:tblLayout w:type="fixed"/>
        <w:tblLook w:val="04A0"/>
      </w:tblPr>
      <w:tblGrid>
        <w:gridCol w:w="7753"/>
        <w:gridCol w:w="1711"/>
      </w:tblGrid>
      <w:tr w:rsidR="009B476C" w:rsidRPr="005C13E9" w:rsidTr="005C13E9">
        <w:tc>
          <w:tcPr>
            <w:tcW w:w="7753" w:type="dxa"/>
            <w:vAlign w:val="center"/>
          </w:tcPr>
          <w:p w:rsidR="009B476C" w:rsidRPr="005C13E9" w:rsidRDefault="009B476C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</w:t>
            </w:r>
          </w:p>
        </w:tc>
        <w:tc>
          <w:tcPr>
            <w:tcW w:w="1711" w:type="dxa"/>
          </w:tcPr>
          <w:p w:rsidR="009B476C" w:rsidRPr="005C13E9" w:rsidRDefault="00487E1B" w:rsidP="005C13E9">
            <w:pPr>
              <w:ind w:left="-9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исполнителя</w:t>
            </w:r>
          </w:p>
        </w:tc>
      </w:tr>
      <w:tr w:rsidR="00487E1B" w:rsidRPr="005C13E9" w:rsidTr="005C13E9">
        <w:trPr>
          <w:trHeight w:val="170"/>
        </w:trPr>
        <w:tc>
          <w:tcPr>
            <w:tcW w:w="9464" w:type="dxa"/>
            <w:gridSpan w:val="2"/>
          </w:tcPr>
          <w:p w:rsidR="00487E1B" w:rsidRPr="005C13E9" w:rsidRDefault="00487E1B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</w:t>
            </w:r>
          </w:p>
        </w:tc>
      </w:tr>
      <w:tr w:rsidR="009B476C" w:rsidRPr="005C13E9" w:rsidTr="005C13E9">
        <w:trPr>
          <w:trHeight w:val="315"/>
        </w:trPr>
        <w:tc>
          <w:tcPr>
            <w:tcW w:w="7753" w:type="dxa"/>
            <w:vAlign w:val="center"/>
          </w:tcPr>
          <w:p w:rsidR="009B476C" w:rsidRPr="005C13E9" w:rsidRDefault="00487E1B" w:rsidP="005C1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1. проверка:</w:t>
            </w:r>
          </w:p>
        </w:tc>
        <w:tc>
          <w:tcPr>
            <w:tcW w:w="1711" w:type="dxa"/>
          </w:tcPr>
          <w:p w:rsidR="009B476C" w:rsidRPr="005C13E9" w:rsidRDefault="009B476C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76C" w:rsidRPr="005C13E9" w:rsidTr="005C13E9">
        <w:tc>
          <w:tcPr>
            <w:tcW w:w="7753" w:type="dxa"/>
            <w:vAlign w:val="center"/>
          </w:tcPr>
          <w:p w:rsidR="009B476C" w:rsidRPr="005C13E9" w:rsidRDefault="00487E1B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1.1. состояние и герметичность системы охлаждения, питания, смазки</w:t>
            </w:r>
          </w:p>
        </w:tc>
        <w:tc>
          <w:tcPr>
            <w:tcW w:w="1711" w:type="dxa"/>
          </w:tcPr>
          <w:p w:rsidR="009B476C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29" style="position:absolute;left:0;text-align:left;margin-left:58.3pt;margin-top:5.25pt;width:13.5pt;height:12pt;z-index:25166131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28" style="position:absolute;left:0;text-align:left;margin-left:38.05pt;margin-top:5.25pt;width:13.5pt;height:12pt;z-index:25166028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27" style="position:absolute;left:0;text-align:left;margin-left:17.35pt;margin-top:5.25pt;width:13.5pt;height:12pt;z-index:25165926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26" style="position:absolute;left:0;text-align:left;margin-left:-2.9pt;margin-top:5.25pt;width:13.5pt;height:12pt;z-index:251658240;mso-position-horizontal-relative:text;mso-position-vertical-relative:text"/>
              </w:pict>
            </w:r>
          </w:p>
        </w:tc>
      </w:tr>
      <w:tr w:rsidR="009B476C" w:rsidRPr="005C13E9" w:rsidTr="005C13E9">
        <w:tc>
          <w:tcPr>
            <w:tcW w:w="7753" w:type="dxa"/>
            <w:vAlign w:val="center"/>
          </w:tcPr>
          <w:p w:rsidR="009B476C" w:rsidRPr="005C13E9" w:rsidRDefault="00487E1B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1.2. состояние шлангов топливного провода</w:t>
            </w:r>
          </w:p>
        </w:tc>
        <w:tc>
          <w:tcPr>
            <w:tcW w:w="1711" w:type="dxa"/>
          </w:tcPr>
          <w:p w:rsidR="009B476C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3" style="position:absolute;left:0;text-align:left;margin-left:58.3pt;margin-top:4.3pt;width:13.5pt;height:12pt;z-index:251665408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2" style="position:absolute;left:0;text-align:left;margin-left:38.05pt;margin-top:4.3pt;width:13.5pt;height:12pt;z-index:251664384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1" style="position:absolute;left:0;text-align:left;margin-left:17.35pt;margin-top:4.3pt;width:13.5pt;height:12pt;z-index:251663360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0" style="position:absolute;left:0;text-align:left;margin-left:-2.9pt;margin-top:4.3pt;width:13.5pt;height:12pt;z-index:251662336;mso-position-horizontal-relative:text;mso-position-vertical-relative:text"/>
              </w:pict>
            </w:r>
          </w:p>
        </w:tc>
      </w:tr>
      <w:tr w:rsidR="009B476C" w:rsidRPr="005C13E9" w:rsidTr="005C13E9">
        <w:tc>
          <w:tcPr>
            <w:tcW w:w="7753" w:type="dxa"/>
            <w:vAlign w:val="center"/>
          </w:tcPr>
          <w:p w:rsidR="009B476C" w:rsidRPr="005C13E9" w:rsidRDefault="00487E1B" w:rsidP="005C1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2. проверка:</w:t>
            </w:r>
          </w:p>
        </w:tc>
        <w:tc>
          <w:tcPr>
            <w:tcW w:w="1711" w:type="dxa"/>
          </w:tcPr>
          <w:p w:rsidR="009B476C" w:rsidRPr="005C13E9" w:rsidRDefault="009B476C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76C" w:rsidRPr="005C13E9" w:rsidTr="005C13E9">
        <w:tc>
          <w:tcPr>
            <w:tcW w:w="7753" w:type="dxa"/>
            <w:vAlign w:val="center"/>
          </w:tcPr>
          <w:p w:rsidR="009B476C" w:rsidRPr="005C13E9" w:rsidRDefault="00487E1B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2.1. фланец, кронштейн приемных труб глушителя</w:t>
            </w:r>
          </w:p>
        </w:tc>
        <w:tc>
          <w:tcPr>
            <w:tcW w:w="1711" w:type="dxa"/>
          </w:tcPr>
          <w:p w:rsidR="009B476C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4" style="position:absolute;left:0;text-align:left;margin-left:58.3pt;margin-top:3.3pt;width:13.5pt;height:12pt;z-index:251666432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5" style="position:absolute;left:0;text-align:left;margin-left:38.05pt;margin-top:3.3pt;width:13.5pt;height:12pt;z-index:25166745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6" style="position:absolute;left:0;text-align:left;margin-left:17.35pt;margin-top:3.3pt;width:13.5pt;height:12pt;z-index:251668480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7" style="position:absolute;left:0;text-align:left;margin-left:-2.9pt;margin-top:3.3pt;width:13.5pt;height:12pt;z-index:251669504;mso-position-horizontal-relative:text;mso-position-vertical-relative:text"/>
              </w:pict>
            </w:r>
          </w:p>
        </w:tc>
      </w:tr>
      <w:tr w:rsidR="009B476C" w:rsidRPr="005C13E9" w:rsidTr="005C13E9">
        <w:tc>
          <w:tcPr>
            <w:tcW w:w="7753" w:type="dxa"/>
            <w:vAlign w:val="center"/>
          </w:tcPr>
          <w:p w:rsidR="009B476C" w:rsidRPr="005C13E9" w:rsidRDefault="00487E1B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2.2.труба выпуска отработанных газов, глушителя, резонатора</w:t>
            </w:r>
          </w:p>
        </w:tc>
        <w:tc>
          <w:tcPr>
            <w:tcW w:w="1711" w:type="dxa"/>
          </w:tcPr>
          <w:p w:rsidR="009B476C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41" style="position:absolute;left:0;text-align:left;margin-left:58.3pt;margin-top:4.6pt;width:13.5pt;height:12pt;z-index:25167360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40" style="position:absolute;left:0;text-align:left;margin-left:38.05pt;margin-top:4.6pt;width:13.5pt;height:12pt;z-index:25167257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38" style="position:absolute;left:0;text-align:left;margin-left:17.35pt;margin-top:4.6pt;width:13.5pt;height:12pt;z-index:251670528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9" style="position:absolute;left:0;text-align:left;margin-left:-2.9pt;margin-top:4.6pt;width:13.5pt;height:12pt;z-index:251671552;mso-position-horizontal-relative:text;mso-position-vertical-relative:text"/>
              </w:pict>
            </w:r>
          </w:p>
        </w:tc>
      </w:tr>
      <w:tr w:rsidR="00487E1B" w:rsidRPr="005C13E9" w:rsidTr="005C13E9">
        <w:tc>
          <w:tcPr>
            <w:tcW w:w="7753" w:type="dxa"/>
            <w:vAlign w:val="center"/>
          </w:tcPr>
          <w:p w:rsidR="00487E1B" w:rsidRPr="005C13E9" w:rsidRDefault="00487E1B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2.3. фильтр очистки топлива</w:t>
            </w:r>
          </w:p>
        </w:tc>
        <w:tc>
          <w:tcPr>
            <w:tcW w:w="1711" w:type="dxa"/>
          </w:tcPr>
          <w:p w:rsidR="00487E1B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50" style="position:absolute;left:0;text-align:left;margin-left:58.6pt;margin-top:4.75pt;width:13.5pt;height:12pt;z-index:251682816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51" style="position:absolute;left:0;text-align:left;margin-left:38.05pt;margin-top:4.75pt;width:13.5pt;height:12pt;z-index:25168384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52" style="position:absolute;left:0;text-align:left;margin-left:17.35pt;margin-top:4.75pt;width:13.5pt;height:12pt;z-index:25168486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42" style="position:absolute;left:0;text-align:left;margin-left:-2.9pt;margin-top:4.75pt;width:13.5pt;height:12pt;z-index:251674624;mso-position-horizontal-relative:text;mso-position-vertical-relative:text"/>
              </w:pict>
            </w:r>
          </w:p>
        </w:tc>
      </w:tr>
      <w:tr w:rsidR="00487E1B" w:rsidRPr="005C13E9" w:rsidTr="005C13E9">
        <w:tc>
          <w:tcPr>
            <w:tcW w:w="7753" w:type="dxa"/>
            <w:vAlign w:val="center"/>
          </w:tcPr>
          <w:p w:rsidR="00487E1B" w:rsidRPr="005C13E9" w:rsidRDefault="00487E1B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2.4. радиатор</w:t>
            </w:r>
          </w:p>
        </w:tc>
        <w:tc>
          <w:tcPr>
            <w:tcW w:w="1711" w:type="dxa"/>
          </w:tcPr>
          <w:p w:rsidR="00487E1B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45" style="position:absolute;left:0;text-align:left;margin-left:58.6pt;margin-top:4.95pt;width:13.5pt;height:12pt;z-index:25167769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46" style="position:absolute;left:0;text-align:left;margin-left:38.05pt;margin-top:4.95pt;width:13.5pt;height:12pt;z-index:25167872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49" style="position:absolute;left:0;text-align:left;margin-left:17.35pt;margin-top:4.95pt;width:13.5pt;height:12pt;z-index:25168179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48" style="position:absolute;left:0;text-align:left;margin-left:-2.9pt;margin-top:4.95pt;width:13.5pt;height:12pt;z-index:251680768;mso-position-horizontal-relative:text;mso-position-vertical-relative:text"/>
              </w:pict>
            </w:r>
          </w:p>
        </w:tc>
      </w:tr>
      <w:tr w:rsidR="00487E1B" w:rsidRPr="005C13E9" w:rsidTr="005C13E9">
        <w:tc>
          <w:tcPr>
            <w:tcW w:w="9464" w:type="dxa"/>
            <w:gridSpan w:val="2"/>
            <w:vAlign w:val="center"/>
          </w:tcPr>
          <w:p w:rsidR="00487E1B" w:rsidRPr="005C13E9" w:rsidRDefault="00487E1B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Трансмиссия</w:t>
            </w:r>
          </w:p>
        </w:tc>
      </w:tr>
      <w:tr w:rsidR="00487E1B" w:rsidRPr="005C13E9" w:rsidTr="005C13E9">
        <w:tc>
          <w:tcPr>
            <w:tcW w:w="7753" w:type="dxa"/>
            <w:vAlign w:val="center"/>
          </w:tcPr>
          <w:p w:rsidR="00487E1B" w:rsidRPr="005C13E9" w:rsidRDefault="00487E1B" w:rsidP="005C1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3. проверка:</w:t>
            </w:r>
          </w:p>
        </w:tc>
        <w:tc>
          <w:tcPr>
            <w:tcW w:w="1711" w:type="dxa"/>
          </w:tcPr>
          <w:p w:rsidR="00487E1B" w:rsidRPr="005C13E9" w:rsidRDefault="00487E1B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E1B" w:rsidRPr="005C13E9" w:rsidTr="005C13E9">
        <w:tc>
          <w:tcPr>
            <w:tcW w:w="7753" w:type="dxa"/>
            <w:vAlign w:val="center"/>
          </w:tcPr>
          <w:p w:rsidR="00487E1B" w:rsidRPr="005C13E9" w:rsidRDefault="00487E1B" w:rsidP="005C1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3.1.состояние и герметичность гидропривода (или тросов привода) системы сцепления</w:t>
            </w:r>
          </w:p>
        </w:tc>
        <w:tc>
          <w:tcPr>
            <w:tcW w:w="1711" w:type="dxa"/>
          </w:tcPr>
          <w:p w:rsidR="00487E1B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54" style="position:absolute;left:0;text-align:left;margin-left:58.6pt;margin-top:7.25pt;width:13.5pt;height:12pt;z-index:25168691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44" style="position:absolute;left:0;text-align:left;margin-left:38.05pt;margin-top:7.25pt;width:13.5pt;height:12pt;z-index:251676672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43" style="position:absolute;left:0;text-align:left;margin-left:17.35pt;margin-top:7.25pt;width:13.5pt;height:12pt;z-index:25167564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47" style="position:absolute;left:0;text-align:left;margin-left:-2.9pt;margin-top:7.25pt;width:13.5pt;height:12pt;z-index:251679744;mso-position-horizontal-relative:text;mso-position-vertical-relative:text"/>
              </w:pict>
            </w:r>
          </w:p>
        </w:tc>
      </w:tr>
      <w:tr w:rsidR="00487E1B" w:rsidRPr="005C13E9" w:rsidTr="005C13E9">
        <w:tc>
          <w:tcPr>
            <w:tcW w:w="9464" w:type="dxa"/>
            <w:gridSpan w:val="2"/>
            <w:vAlign w:val="center"/>
          </w:tcPr>
          <w:p w:rsidR="00487E1B" w:rsidRPr="005C13E9" w:rsidRDefault="00631ECD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Ходовая часть</w:t>
            </w:r>
          </w:p>
        </w:tc>
      </w:tr>
      <w:tr w:rsidR="00487E1B" w:rsidRPr="005C13E9" w:rsidTr="005C13E9">
        <w:tc>
          <w:tcPr>
            <w:tcW w:w="7753" w:type="dxa"/>
            <w:vAlign w:val="center"/>
          </w:tcPr>
          <w:p w:rsidR="00487E1B" w:rsidRPr="005C13E9" w:rsidRDefault="00631ECD" w:rsidP="005C1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4. проверка:</w:t>
            </w:r>
          </w:p>
        </w:tc>
        <w:tc>
          <w:tcPr>
            <w:tcW w:w="1711" w:type="dxa"/>
          </w:tcPr>
          <w:p w:rsidR="00487E1B" w:rsidRPr="005C13E9" w:rsidRDefault="00487E1B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E1B" w:rsidRPr="005C13E9" w:rsidTr="005C13E9">
        <w:tc>
          <w:tcPr>
            <w:tcW w:w="7753" w:type="dxa"/>
            <w:vAlign w:val="center"/>
          </w:tcPr>
          <w:p w:rsidR="00487E1B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4.1. состояние подшипников ступиц передних колес</w:t>
            </w:r>
          </w:p>
        </w:tc>
        <w:tc>
          <w:tcPr>
            <w:tcW w:w="1711" w:type="dxa"/>
          </w:tcPr>
          <w:p w:rsidR="00487E1B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57" style="position:absolute;left:0;text-align:left;margin-left:58.3pt;margin-top:4.9pt;width:13.5pt;height:12pt;z-index:25168998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56" style="position:absolute;left:0;text-align:left;margin-left:38.05pt;margin-top:4.9pt;width:13.5pt;height:12pt;z-index:25168896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55" style="position:absolute;left:0;text-align:left;margin-left:17.35pt;margin-top:4.9pt;width:13.5pt;height:12pt;z-index:25168793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53" style="position:absolute;left:0;text-align:left;margin-left:-2.9pt;margin-top:4.9pt;width:13.5pt;height:12pt;z-index:251685888;mso-position-horizontal-relative:text;mso-position-vertical-relative:text"/>
              </w:pict>
            </w:r>
          </w:p>
        </w:tc>
      </w:tr>
      <w:tr w:rsidR="00487E1B" w:rsidRPr="005C13E9" w:rsidTr="005C13E9">
        <w:tc>
          <w:tcPr>
            <w:tcW w:w="7753" w:type="dxa"/>
            <w:vAlign w:val="center"/>
          </w:tcPr>
          <w:p w:rsidR="00487E1B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4.2. состояние подшипников ступиц задних колец</w:t>
            </w:r>
          </w:p>
        </w:tc>
        <w:tc>
          <w:tcPr>
            <w:tcW w:w="1711" w:type="dxa"/>
          </w:tcPr>
          <w:p w:rsidR="00487E1B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65" style="position:absolute;left:0;text-align:left;margin-left:38.05pt;margin-top:3.95pt;width:13.5pt;height:12pt;z-index:251698176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64" style="position:absolute;left:0;text-align:left;margin-left:58.6pt;margin-top:3.95pt;width:13.5pt;height:12pt;z-index:251697152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60" style="position:absolute;left:0;text-align:left;margin-left:17.35pt;margin-top:3.95pt;width:13.5pt;height:12pt;z-index:25169305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63" style="position:absolute;left:0;text-align:left;margin-left:-2.9pt;margin-top:3.95pt;width:13.5pt;height:12pt;z-index:251696128;mso-position-horizontal-relative:text;mso-position-vertical-relative:text"/>
              </w:pict>
            </w:r>
          </w:p>
        </w:tc>
      </w:tr>
      <w:tr w:rsidR="00487E1B" w:rsidRPr="005C13E9" w:rsidTr="005C13E9">
        <w:tc>
          <w:tcPr>
            <w:tcW w:w="7753" w:type="dxa"/>
            <w:vAlign w:val="center"/>
          </w:tcPr>
          <w:p w:rsidR="00487E1B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4.3. состояние шин колес (дисков)</w:t>
            </w:r>
          </w:p>
        </w:tc>
        <w:tc>
          <w:tcPr>
            <w:tcW w:w="1711" w:type="dxa"/>
          </w:tcPr>
          <w:p w:rsidR="00487E1B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67" style="position:absolute;left:0;text-align:left;margin-left:58.6pt;margin-top:4.5pt;width:13.5pt;height:12pt;z-index:25170022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69" style="position:absolute;left:0;text-align:left;margin-left:38.05pt;margin-top:4.5pt;width:13.5pt;height:12pt;z-index:25170227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59" style="position:absolute;left:0;text-align:left;margin-left:17.35pt;margin-top:4.5pt;width:13.5pt;height:12pt;z-index:25169203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62" style="position:absolute;left:0;text-align:left;margin-left:-2.9pt;margin-top:4.5pt;width:13.5pt;height:12pt;z-index:251695104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4.4. наличие и величины люфта в шарнирах подвески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70" style="position:absolute;left:0;text-align:left;margin-left:58.6pt;margin-top:5.8pt;width:13.5pt;height:12pt;z-index:251703296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71" style="position:absolute;left:0;text-align:left;margin-left:39.85pt;margin-top:5.8pt;width:13.5pt;height:12pt;z-index:25170432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58" style="position:absolute;left:0;text-align:left;margin-left:15.85pt;margin-top:5.8pt;width:13.5pt;height:12pt;z-index:251691008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61" style="position:absolute;left:0;text-align:left;margin-left:-2.9pt;margin-top:5.8pt;width:13.5pt;height:12pt;z-index:251694080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9464" w:type="dxa"/>
            <w:gridSpan w:val="2"/>
            <w:vAlign w:val="center"/>
          </w:tcPr>
          <w:p w:rsidR="00631ECD" w:rsidRPr="005C13E9" w:rsidRDefault="00631ECD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Рулевое управление</w: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5. проверка:</w:t>
            </w:r>
          </w:p>
        </w:tc>
        <w:tc>
          <w:tcPr>
            <w:tcW w:w="1711" w:type="dxa"/>
          </w:tcPr>
          <w:p w:rsidR="00631ECD" w:rsidRPr="005C13E9" w:rsidRDefault="00631ECD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5.1. наличие люфта в шарнирах рулевых тяг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73" style="position:absolute;left:0;text-align:left;margin-left:58.6pt;margin-top:3.65pt;width:13.5pt;height:12pt;z-index:25170636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72" style="position:absolute;left:0;text-align:left;margin-left:38.05pt;margin-top:3.65pt;width:13.5pt;height:12pt;z-index:25170534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68" style="position:absolute;left:0;text-align:left;margin-left:15.85pt;margin-top:3.65pt;width:13.5pt;height:12pt;z-index:25170124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66" style="position:absolute;left:0;text-align:left;margin-left:-2.9pt;margin-top:3.65pt;width:13.5pt;height:12pt;z-index:251699200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5.2. наличие люфта шарниров рулевой колонки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77" style="position:absolute;left:0;text-align:left;margin-left:58.3pt;margin-top:5.7pt;width:13.5pt;height:12pt;z-index:25171046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76" style="position:absolute;left:0;text-align:left;margin-left:38.05pt;margin-top:5.7pt;width:13.5pt;height:12pt;z-index:251709440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75" style="position:absolute;left:0;text-align:left;margin-left:17.35pt;margin-top:5.7pt;width:13.5pt;height:12pt;z-index:25170841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74" style="position:absolute;left:0;text-align:left;margin-left:-2.9pt;margin-top:5.7pt;width:13.5pt;height:12pt;z-index:251707392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5.3. крепление рулевого механизма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84" style="position:absolute;left:0;text-align:left;margin-left:58.3pt;margin-top:5.1pt;width:13.5pt;height:12pt;z-index:25171763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85" style="position:absolute;left:0;text-align:left;margin-left:38.05pt;margin-top:5.1pt;width:13.5pt;height:12pt;z-index:251718656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86" style="position:absolute;left:0;text-align:left;margin-left:17.35pt;margin-top:5.1pt;width:13.5pt;height:12pt;z-index:25171968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78" style="position:absolute;left:0;text-align:left;margin-left:-2.9pt;margin-top:5.1pt;width:13.5pt;height:12pt;z-index:251711488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9464" w:type="dxa"/>
            <w:gridSpan w:val="2"/>
            <w:vAlign w:val="center"/>
          </w:tcPr>
          <w:p w:rsidR="00631ECD" w:rsidRPr="005C13E9" w:rsidRDefault="00631ECD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Тормозное управление</w: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b/>
                <w:sz w:val="24"/>
                <w:szCs w:val="24"/>
              </w:rPr>
              <w:t>6 проверка:</w:t>
            </w:r>
          </w:p>
        </w:tc>
        <w:tc>
          <w:tcPr>
            <w:tcW w:w="1711" w:type="dxa"/>
          </w:tcPr>
          <w:p w:rsidR="00631ECD" w:rsidRPr="005C13E9" w:rsidRDefault="00631ECD" w:rsidP="005C1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 xml:space="preserve">6.1. состояние и герметичность гидропривода тормозов на отсутствие трещин, вздутий тормозных шлангов и трубок при нажатии на педаль, отсутствие </w:t>
            </w:r>
            <w:proofErr w:type="spellStart"/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подтеканий</w:t>
            </w:r>
            <w:proofErr w:type="spellEnd"/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, запотеваний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80" style="position:absolute;left:0;text-align:left;margin-left:58.6pt;margin-top:13.45pt;width:13.5pt;height:12pt;z-index:25171353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82" style="position:absolute;left:0;text-align:left;margin-left:38.05pt;margin-top:13.45pt;width:13.5pt;height:12pt;z-index:251715584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81" style="position:absolute;left:0;text-align:left;margin-left:17.35pt;margin-top:13.45pt;width:13.5pt;height:12pt;z-index:251714560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83" style="position:absolute;left:0;text-align:left;margin-left:-2.9pt;margin-top:13.45pt;width:13.5pt;height:12pt;z-index:251716608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6.2. состояние, толщина передних тормозных колодок (с/</w:t>
            </w:r>
            <w:proofErr w:type="spellStart"/>
            <w:proofErr w:type="gramStart"/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13E9">
              <w:rPr>
                <w:rFonts w:ascii="Times New Roman" w:hAnsi="Times New Roman" w:cs="Times New Roman"/>
                <w:sz w:val="24"/>
                <w:szCs w:val="24"/>
              </w:rPr>
              <w:t xml:space="preserve"> 2 колеса)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89" style="position:absolute;left:0;text-align:left;margin-left:58.6pt;margin-top:4.6pt;width:13.5pt;height:12pt;z-index:25172275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88" style="position:absolute;left:0;text-align:left;margin-left:39.85pt;margin-top:4.6pt;width:13.5pt;height:12pt;z-index:251721728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87" style="position:absolute;left:0;text-align:left;margin-left:17.35pt;margin-top:4.6pt;width:13.5pt;height:12pt;z-index:251720704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79" style="position:absolute;left:0;text-align:left;margin-left:-2.9pt;margin-top:4.6pt;width:13.5pt;height:12pt;z-index:251712512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6.3. состояние, толщина передних тормозных дисков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93" style="position:absolute;left:0;text-align:left;margin-left:58.6pt;margin-top:5.15pt;width:13.5pt;height:12pt;z-index:25172684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92" style="position:absolute;left:0;text-align:left;margin-left:39.85pt;margin-top:5.15pt;width:13.5pt;height:12pt;z-index:251725824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91" style="position:absolute;left:0;text-align:left;margin-left:17.35pt;margin-top:5.15pt;width:13.5pt;height:12pt;z-index:25172480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90" style="position:absolute;left:0;text-align:left;margin-left:-2.9pt;margin-top:5.15pt;width:13.5pt;height:12pt;z-index:251723776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631ECD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 xml:space="preserve">6.4. состояние, толщина </w:t>
            </w:r>
            <w:r w:rsidR="005C13E9" w:rsidRPr="005C13E9">
              <w:rPr>
                <w:rFonts w:ascii="Times New Roman" w:hAnsi="Times New Roman" w:cs="Times New Roman"/>
                <w:sz w:val="24"/>
                <w:szCs w:val="24"/>
              </w:rPr>
              <w:t xml:space="preserve">задних </w:t>
            </w: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 xml:space="preserve">тормозных колодок </w:t>
            </w:r>
            <w:r w:rsidR="005C13E9" w:rsidRPr="005C13E9">
              <w:rPr>
                <w:rFonts w:ascii="Times New Roman" w:hAnsi="Times New Roman" w:cs="Times New Roman"/>
                <w:sz w:val="24"/>
                <w:szCs w:val="24"/>
              </w:rPr>
              <w:t>(с/</w:t>
            </w:r>
            <w:proofErr w:type="spellStart"/>
            <w:proofErr w:type="gramStart"/>
            <w:r w:rsidR="005C13E9" w:rsidRPr="005C13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5C13E9" w:rsidRPr="005C13E9">
              <w:rPr>
                <w:rFonts w:ascii="Times New Roman" w:hAnsi="Times New Roman" w:cs="Times New Roman"/>
                <w:sz w:val="24"/>
                <w:szCs w:val="24"/>
              </w:rPr>
              <w:t xml:space="preserve"> колеса)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98" style="position:absolute;left:0;text-align:left;margin-left:39.85pt;margin-top:4.2pt;width:13.5pt;height:12pt;z-index:251731968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97" style="position:absolute;left:0;text-align:left;margin-left:58.6pt;margin-top:4.2pt;width:13.5pt;height:12pt;z-index:251730944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95" style="position:absolute;left:0;text-align:left;margin-left:17.35pt;margin-top:4.2pt;width:13.5pt;height:12pt;z-index:251728896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94" style="position:absolute;left:0;text-align:left;margin-left:-2.9pt;margin-top:4.2pt;width:13.5pt;height:12pt;z-index:251727872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5C13E9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6.5. состояние, толщина задних тормозных дисков (барабанов)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099" style="position:absolute;left:0;text-align:left;margin-left:58.3pt;margin-top:6.25pt;width:13.5pt;height:12pt;z-index:251732992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pict>
                <v:rect id="_x0000_s1102" style="position:absolute;left:0;text-align:left;margin-left:39.85pt;margin-top:6.25pt;width:13.5pt;height:12pt;z-index:251736064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103" style="position:absolute;left:0;text-align:left;margin-left:17.35pt;margin-top:6.25pt;width:13.5pt;height:12pt;z-index:251737088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104" style="position:absolute;left:0;text-align:left;margin-left:-2.9pt;margin-top:6.25pt;width:13.5pt;height:12pt;z-index:251738112;mso-position-horizontal-relative:text;mso-position-vertical-relative:text"/>
              </w:pict>
            </w:r>
          </w:p>
        </w:tc>
      </w:tr>
      <w:tr w:rsidR="00631ECD" w:rsidRPr="005C13E9" w:rsidTr="005C13E9">
        <w:tc>
          <w:tcPr>
            <w:tcW w:w="7753" w:type="dxa"/>
            <w:vAlign w:val="center"/>
          </w:tcPr>
          <w:p w:rsidR="00631ECD" w:rsidRPr="005C13E9" w:rsidRDefault="005C13E9" w:rsidP="005C13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3E9">
              <w:rPr>
                <w:rFonts w:ascii="Times New Roman" w:hAnsi="Times New Roman" w:cs="Times New Roman"/>
                <w:sz w:val="24"/>
                <w:szCs w:val="24"/>
              </w:rPr>
              <w:t>6.6. состояние защитных чехлов колесных цилиндров и скоб</w:t>
            </w:r>
          </w:p>
        </w:tc>
        <w:tc>
          <w:tcPr>
            <w:tcW w:w="1711" w:type="dxa"/>
          </w:tcPr>
          <w:p w:rsidR="00631ECD" w:rsidRPr="005C13E9" w:rsidRDefault="00DD64D8" w:rsidP="005C13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96" style="position:absolute;left:0;text-align:left;margin-left:38.05pt;margin-top:3.8pt;width:13.5pt;height:12pt;z-index:251729920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105" style="position:absolute;left:0;text-align:left;margin-left:58.6pt;margin-top:3.8pt;width:13.5pt;height:12pt;z-index:25173913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rect id="_x0000_s1100" style="position:absolute;left:0;text-align:left;margin-left:17.35pt;margin-top:3.8pt;width:13.5pt;height:12pt;z-index:251734016;mso-position-horizontal-relative:text;mso-position-vertical-relative:text"/>
              </w:pict>
            </w:r>
            <w:r w:rsidRPr="00DD64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101" style="position:absolute;left:0;text-align:left;margin-left:-2.9pt;margin-top:3.8pt;width:13.5pt;height:12pt;z-index:251735040;mso-position-horizontal-relative:text;mso-position-vertical-relative:text"/>
              </w:pict>
            </w:r>
          </w:p>
        </w:tc>
      </w:tr>
    </w:tbl>
    <w:p w:rsidR="009B476C" w:rsidRPr="00F21803" w:rsidRDefault="00F21803" w:rsidP="00D63B6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1803">
        <w:rPr>
          <w:rFonts w:ascii="Times New Roman" w:hAnsi="Times New Roman" w:cs="Times New Roman"/>
          <w:b/>
          <w:sz w:val="24"/>
          <w:szCs w:val="24"/>
        </w:rPr>
        <w:t>Контрольный осмотр выполнил</w:t>
      </w:r>
    </w:p>
    <w:p w:rsidR="00F21803" w:rsidRPr="00F21803" w:rsidRDefault="00F21803" w:rsidP="00F218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F21803">
        <w:rPr>
          <w:rFonts w:ascii="Times New Roman" w:hAnsi="Times New Roman" w:cs="Times New Roman"/>
          <w:b/>
          <w:sz w:val="24"/>
          <w:szCs w:val="24"/>
        </w:rPr>
        <w:t>уководитель объединения «Картинг»</w:t>
      </w:r>
      <w:r w:rsidRPr="00F21803">
        <w:rPr>
          <w:rFonts w:ascii="Times New Roman" w:hAnsi="Times New Roman" w:cs="Times New Roman"/>
          <w:b/>
          <w:sz w:val="24"/>
          <w:szCs w:val="24"/>
        </w:rPr>
        <w:tab/>
      </w:r>
      <w:r w:rsidRPr="00F21803">
        <w:rPr>
          <w:rFonts w:ascii="Times New Roman" w:hAnsi="Times New Roman" w:cs="Times New Roman"/>
          <w:b/>
          <w:sz w:val="24"/>
          <w:szCs w:val="24"/>
        </w:rPr>
        <w:tab/>
      </w:r>
      <w:r w:rsidRPr="00F2180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21803">
        <w:rPr>
          <w:rFonts w:ascii="Times New Roman" w:hAnsi="Times New Roman" w:cs="Times New Roman"/>
          <w:b/>
          <w:sz w:val="24"/>
          <w:szCs w:val="24"/>
        </w:rPr>
        <w:t xml:space="preserve">М.М. </w:t>
      </w:r>
      <w:proofErr w:type="spellStart"/>
      <w:r w:rsidRPr="00F21803">
        <w:rPr>
          <w:rFonts w:ascii="Times New Roman" w:hAnsi="Times New Roman" w:cs="Times New Roman"/>
          <w:b/>
          <w:sz w:val="24"/>
          <w:szCs w:val="24"/>
        </w:rPr>
        <w:t>Раздольский</w:t>
      </w:r>
      <w:proofErr w:type="spellEnd"/>
    </w:p>
    <w:sectPr w:rsidR="00F21803" w:rsidRPr="00F21803" w:rsidSect="00F2180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76C"/>
    <w:rsid w:val="00046C09"/>
    <w:rsid w:val="00090DCA"/>
    <w:rsid w:val="00181883"/>
    <w:rsid w:val="001A3FC4"/>
    <w:rsid w:val="00487E1B"/>
    <w:rsid w:val="005B7379"/>
    <w:rsid w:val="005C13E9"/>
    <w:rsid w:val="00631ECD"/>
    <w:rsid w:val="007C27B8"/>
    <w:rsid w:val="009A06F9"/>
    <w:rsid w:val="009B476C"/>
    <w:rsid w:val="00C04503"/>
    <w:rsid w:val="00D32249"/>
    <w:rsid w:val="00D63B60"/>
    <w:rsid w:val="00DD64D8"/>
    <w:rsid w:val="00F21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7</cp:revision>
  <dcterms:created xsi:type="dcterms:W3CDTF">2017-04-11T09:34:00Z</dcterms:created>
  <dcterms:modified xsi:type="dcterms:W3CDTF">2022-01-27T09:16:00Z</dcterms:modified>
</cp:coreProperties>
</file>